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4BED" w14:textId="77777777" w:rsidR="00E94D19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3A9C8" wp14:editId="6D655A8F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160C89" w14:textId="77777777" w:rsidR="00E94D19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3A9C8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4C160C89" w14:textId="77777777" w:rsidR="00E94D19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4501848" wp14:editId="6FC0779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C4C7A1" w14:textId="77777777" w:rsidR="00E94D19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01848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61C4C7A1" w14:textId="77777777" w:rsidR="00E94D19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0725C16E" w14:textId="77777777" w:rsidR="00E94D19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45B7E7B7" wp14:editId="3B41430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A55E1" w14:textId="77777777" w:rsidR="00E94D19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63D6610" w14:textId="77777777" w:rsidR="00E94D19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14:paraId="3C815F09" w14:textId="77777777" w:rsidR="00E94D19" w:rsidRDefault="00E94D1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4A27B356" w14:textId="77777777" w:rsidR="00E94D19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B449F0" wp14:editId="0C856E7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16.4.2023</w:t>
      </w:r>
    </w:p>
    <w:p w14:paraId="7017C6A0" w14:textId="77777777" w:rsidR="00E94D19" w:rsidRDefault="00E94D19" w:rsidP="00D66417">
      <w:pPr>
        <w:pStyle w:val="Nhozy2"/>
        <w:keepNext w:val="0"/>
        <w:rPr>
          <w:rFonts w:cs="Arial"/>
        </w:rPr>
      </w:pPr>
    </w:p>
    <w:p w14:paraId="5B2BE6E7" w14:textId="5B898CF9" w:rsidR="00E94D19" w:rsidRDefault="00E95D68" w:rsidP="0036003F">
      <w:pPr>
        <w:pStyle w:val="Nhozy2"/>
        <w:keepNext w:val="0"/>
        <w:ind w:firstLine="426"/>
        <w:jc w:val="center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A20692">
        <w:rPr>
          <w:rFonts w:cs="Arial"/>
          <w:b/>
          <w:iCs/>
          <w:color w:val="FF0000"/>
          <w:szCs w:val="22"/>
        </w:rPr>
        <w:t>2874</w:t>
      </w:r>
      <w:r>
        <w:rPr>
          <w:rFonts w:cs="Arial"/>
          <w:bCs/>
          <w:iCs/>
          <w:szCs w:val="22"/>
        </w:rPr>
        <w:t xml:space="preserve"> dosáhlo družstvo </w:t>
      </w:r>
      <w:r w:rsidRPr="00A20692">
        <w:rPr>
          <w:rFonts w:cs="Arial"/>
          <w:b/>
          <w:iCs/>
          <w:color w:val="FF0000"/>
          <w:szCs w:val="22"/>
        </w:rPr>
        <w:t>SKK Dubňany B</w:t>
      </w:r>
    </w:p>
    <w:p w14:paraId="3E4612A5" w14:textId="77777777" w:rsidR="00E94D19" w:rsidRDefault="0048382E" w:rsidP="00D66417">
      <w:pPr>
        <w:pStyle w:val="Nadpis2"/>
      </w:pPr>
      <w:r>
        <w:t>Jihomoravský KP1 jih 2022/2023</w:t>
      </w:r>
    </w:p>
    <w:p w14:paraId="21461EE8" w14:textId="77777777" w:rsidR="00E94D19" w:rsidRDefault="00FF56AB" w:rsidP="00A20692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22. kola</w:t>
      </w:r>
    </w:p>
    <w:p w14:paraId="1A1C7164" w14:textId="77777777" w:rsidR="00E94D19" w:rsidRDefault="00E94D1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5036CB44" w14:textId="77777777" w:rsidR="00E94D19" w:rsidRDefault="00D96752" w:rsidP="00A20692">
      <w:pPr>
        <w:pStyle w:val="Nadpisy"/>
        <w:spacing w:before="0"/>
      </w:pPr>
      <w:r>
        <w:t>Souhrnný přehled výsledků:</w:t>
      </w:r>
    </w:p>
    <w:p w14:paraId="6120C38C" w14:textId="77777777" w:rsidR="00E94D19" w:rsidRDefault="00DD19EF" w:rsidP="00A20692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sz w:val="22"/>
        </w:rPr>
        <w:t xml:space="preserve">KK Sokol </w:t>
      </w:r>
      <w:proofErr w:type="gramStart"/>
      <w:r>
        <w:rPr>
          <w:sz w:val="22"/>
        </w:rPr>
        <w:t>Litenčice</w:t>
      </w:r>
      <w:r>
        <w:rPr>
          <w:sz w:val="22"/>
          <w:szCs w:val="22"/>
        </w:rPr>
        <w:tab/>
        <w:t xml:space="preserve">- </w:t>
      </w:r>
      <w:r w:rsidRPr="00A20692">
        <w:rPr>
          <w:b/>
          <w:sz w:val="20"/>
          <w:szCs w:val="20"/>
        </w:rPr>
        <w:t>SK</w:t>
      </w:r>
      <w:proofErr w:type="gramEnd"/>
      <w:r w:rsidRPr="00A20692">
        <w:rPr>
          <w:b/>
          <w:sz w:val="20"/>
          <w:szCs w:val="20"/>
        </w:rPr>
        <w:t xml:space="preserve"> Podlužan Prušánky B</w:t>
      </w:r>
      <w:r>
        <w:tab/>
        <w:t>2:6</w:t>
      </w:r>
      <w:r>
        <w:tab/>
      </w:r>
      <w:r>
        <w:rPr>
          <w:caps w:val="0"/>
        </w:rPr>
        <w:t>2409:2556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14.4.</w:t>
      </w:r>
    </w:p>
    <w:p w14:paraId="40FAB584" w14:textId="77777777" w:rsidR="00E94D19" w:rsidRDefault="00DD19EF" w:rsidP="00A20692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>KK Jiskra Čejkovice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Mistřín C</w:t>
      </w:r>
      <w:r>
        <w:tab/>
        <w:t>6:2</w:t>
      </w:r>
      <w:r>
        <w:tab/>
      </w:r>
      <w:r>
        <w:rPr>
          <w:caps w:val="0"/>
        </w:rPr>
        <w:t>2483:2449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14.4.</w:t>
      </w:r>
    </w:p>
    <w:p w14:paraId="6D1252C1" w14:textId="77777777" w:rsidR="00E94D19" w:rsidRDefault="00DD19EF" w:rsidP="00A20692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 w:rsidRPr="00A20692">
        <w:rPr>
          <w:sz w:val="20"/>
          <w:szCs w:val="20"/>
        </w:rPr>
        <w:t xml:space="preserve">SK Podlužan Prušánky </w:t>
      </w:r>
      <w:proofErr w:type="gramStart"/>
      <w:r w:rsidRPr="00A20692">
        <w:rPr>
          <w:sz w:val="20"/>
          <w:szCs w:val="20"/>
        </w:rPr>
        <w:t>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SKK</w:t>
      </w:r>
      <w:proofErr w:type="gramEnd"/>
      <w:r>
        <w:rPr>
          <w:b/>
          <w:sz w:val="22"/>
        </w:rPr>
        <w:t xml:space="preserve"> Dubňany B</w:t>
      </w:r>
      <w:r>
        <w:tab/>
        <w:t>3:5</w:t>
      </w:r>
      <w:r>
        <w:tab/>
      </w:r>
      <w:r>
        <w:rPr>
          <w:caps w:val="0"/>
        </w:rPr>
        <w:t>2824:2874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14.4.</w:t>
      </w:r>
    </w:p>
    <w:p w14:paraId="72FDB317" w14:textId="77777777" w:rsidR="00E94D19" w:rsidRDefault="00DD19EF" w:rsidP="00A20692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>KK Vyškov D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Šanov C</w:t>
      </w:r>
      <w:r>
        <w:tab/>
        <w:t>6:2</w:t>
      </w:r>
      <w:r>
        <w:tab/>
      </w:r>
      <w:r>
        <w:rPr>
          <w:caps w:val="0"/>
        </w:rPr>
        <w:t>2562:2508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15.4.</w:t>
      </w:r>
    </w:p>
    <w:p w14:paraId="09CC78AA" w14:textId="77777777" w:rsidR="00E94D19" w:rsidRDefault="00DD19EF" w:rsidP="00A20692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Vracov B</w:t>
      </w:r>
      <w:r>
        <w:tab/>
        <w:t>7:1</w:t>
      </w:r>
      <w:r>
        <w:tab/>
      </w:r>
      <w:r>
        <w:rPr>
          <w:caps w:val="0"/>
        </w:rPr>
        <w:t>2692:2513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16.4.</w:t>
      </w:r>
    </w:p>
    <w:p w14:paraId="043DB640" w14:textId="77777777" w:rsidR="00E94D19" w:rsidRDefault="00DD19EF" w:rsidP="00A20692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 xml:space="preserve">TJ Jiskra </w:t>
      </w:r>
      <w:proofErr w:type="gramStart"/>
      <w:r>
        <w:rPr>
          <w:b/>
          <w:sz w:val="22"/>
        </w:rPr>
        <w:t>Kyjov</w:t>
      </w:r>
      <w:r>
        <w:rPr>
          <w:sz w:val="22"/>
          <w:szCs w:val="22"/>
        </w:rPr>
        <w:tab/>
        <w:t xml:space="preserve">- </w:t>
      </w:r>
      <w:r w:rsidRPr="00A20692">
        <w:rPr>
          <w:sz w:val="22"/>
          <w:szCs w:val="22"/>
        </w:rPr>
        <w:t>TJ</w:t>
      </w:r>
      <w:proofErr w:type="gramEnd"/>
      <w:r w:rsidRPr="00A20692">
        <w:rPr>
          <w:sz w:val="22"/>
          <w:szCs w:val="22"/>
        </w:rPr>
        <w:t xml:space="preserve"> Lokomotiva Valtice B</w:t>
      </w:r>
      <w:r>
        <w:tab/>
        <w:t>8:0</w:t>
      </w:r>
      <w:r>
        <w:tab/>
      </w:r>
      <w:r>
        <w:rPr>
          <w:caps w:val="0"/>
        </w:rPr>
        <w:t>2564:2483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16.4.</w:t>
      </w:r>
    </w:p>
    <w:p w14:paraId="4E857A55" w14:textId="77777777" w:rsidR="00E94D19" w:rsidRDefault="000C39FB" w:rsidP="00A20692">
      <w:pPr>
        <w:pStyle w:val="Nadpisy"/>
        <w:spacing w:before="240"/>
      </w:pPr>
      <w:r>
        <w:t>Tabulka družstev:</w:t>
      </w:r>
    </w:p>
    <w:p w14:paraId="71B2FAD9" w14:textId="77777777" w:rsidR="00E94D19" w:rsidRPr="00A20692" w:rsidRDefault="000F2689" w:rsidP="003F18AD">
      <w:pPr>
        <w:pStyle w:val="Tabulka"/>
        <w:rPr>
          <w:b/>
          <w:bCs/>
          <w:sz w:val="24"/>
          <w:szCs w:val="24"/>
        </w:rPr>
      </w:pPr>
      <w:r>
        <w:tab/>
      </w:r>
      <w:r w:rsidRPr="00A20692">
        <w:rPr>
          <w:rFonts w:cs="Arial"/>
          <w:b/>
          <w:bCs/>
          <w:color w:val="00CC00"/>
          <w:sz w:val="24"/>
          <w:szCs w:val="24"/>
        </w:rPr>
        <w:t>1</w:t>
      </w:r>
      <w:r w:rsidRPr="00A20692">
        <w:rPr>
          <w:b/>
          <w:bCs/>
          <w:sz w:val="24"/>
          <w:szCs w:val="24"/>
        </w:rPr>
        <w:t>.</w:t>
      </w:r>
      <w:r w:rsidRPr="00A20692">
        <w:rPr>
          <w:b/>
          <w:bCs/>
          <w:sz w:val="24"/>
          <w:szCs w:val="24"/>
        </w:rPr>
        <w:tab/>
      </w:r>
      <w:r w:rsidRPr="00A20692">
        <w:rPr>
          <w:rFonts w:cs="Arial"/>
          <w:b/>
          <w:bCs/>
          <w:color w:val="00CC00"/>
          <w:sz w:val="24"/>
          <w:szCs w:val="24"/>
        </w:rPr>
        <w:t>SK Podlužan Prušánky B</w:t>
      </w:r>
      <w:r w:rsidRPr="00A20692">
        <w:rPr>
          <w:b/>
          <w:bCs/>
          <w:sz w:val="24"/>
          <w:szCs w:val="24"/>
        </w:rPr>
        <w:tab/>
      </w:r>
      <w:r w:rsidRPr="00A20692">
        <w:rPr>
          <w:rFonts w:cs="Arial"/>
          <w:b/>
          <w:bCs/>
          <w:color w:val="00CC00"/>
          <w:sz w:val="24"/>
          <w:szCs w:val="24"/>
        </w:rPr>
        <w:t>22</w:t>
      </w:r>
      <w:r w:rsidRPr="00A20692">
        <w:rPr>
          <w:b/>
          <w:bCs/>
          <w:sz w:val="24"/>
          <w:szCs w:val="24"/>
        </w:rPr>
        <w:tab/>
      </w:r>
      <w:r w:rsidRPr="00A20692">
        <w:rPr>
          <w:rFonts w:cs="Arial"/>
          <w:b/>
          <w:bCs/>
          <w:color w:val="00CC00"/>
          <w:sz w:val="24"/>
          <w:szCs w:val="24"/>
        </w:rPr>
        <w:t>19</w:t>
      </w:r>
      <w:r w:rsidRPr="00A20692">
        <w:rPr>
          <w:b/>
          <w:bCs/>
          <w:sz w:val="24"/>
          <w:szCs w:val="24"/>
        </w:rPr>
        <w:tab/>
      </w:r>
      <w:r w:rsidRPr="00A20692">
        <w:rPr>
          <w:rFonts w:cs="Arial"/>
          <w:b/>
          <w:bCs/>
          <w:color w:val="00CC00"/>
          <w:sz w:val="24"/>
          <w:szCs w:val="24"/>
        </w:rPr>
        <w:t>1</w:t>
      </w:r>
      <w:r w:rsidRPr="00A20692">
        <w:rPr>
          <w:b/>
          <w:bCs/>
          <w:sz w:val="24"/>
          <w:szCs w:val="24"/>
        </w:rPr>
        <w:tab/>
      </w:r>
      <w:r w:rsidRPr="00A20692">
        <w:rPr>
          <w:rFonts w:cs="Arial"/>
          <w:b/>
          <w:bCs/>
          <w:color w:val="00CC00"/>
          <w:sz w:val="24"/>
          <w:szCs w:val="24"/>
        </w:rPr>
        <w:t>2</w:t>
      </w:r>
      <w:r w:rsidRPr="00A20692">
        <w:rPr>
          <w:b/>
          <w:bCs/>
          <w:sz w:val="24"/>
          <w:szCs w:val="24"/>
        </w:rPr>
        <w:tab/>
      </w:r>
      <w:r w:rsidRPr="00A20692">
        <w:rPr>
          <w:rFonts w:cs="Arial"/>
          <w:b/>
          <w:bCs/>
          <w:color w:val="00CC00"/>
          <w:sz w:val="24"/>
          <w:szCs w:val="24"/>
        </w:rPr>
        <w:t>123.</w:t>
      </w:r>
      <w:proofErr w:type="gramStart"/>
      <w:r w:rsidRPr="00A20692">
        <w:rPr>
          <w:rFonts w:cs="Arial"/>
          <w:b/>
          <w:bCs/>
          <w:color w:val="00CC00"/>
          <w:sz w:val="24"/>
          <w:szCs w:val="24"/>
        </w:rPr>
        <w:t>5 :</w:t>
      </w:r>
      <w:proofErr w:type="gramEnd"/>
      <w:r w:rsidRPr="00A20692">
        <w:rPr>
          <w:rFonts w:cs="Arial"/>
          <w:b/>
          <w:bCs/>
          <w:color w:val="00CC00"/>
          <w:sz w:val="24"/>
          <w:szCs w:val="24"/>
        </w:rPr>
        <w:t xml:space="preserve"> 52.5</w:t>
      </w:r>
      <w:r w:rsidRPr="00A20692">
        <w:rPr>
          <w:b/>
          <w:bCs/>
          <w:sz w:val="24"/>
          <w:szCs w:val="24"/>
        </w:rPr>
        <w:t xml:space="preserve"> </w:t>
      </w:r>
      <w:r w:rsidRPr="00A20692">
        <w:rPr>
          <w:b/>
          <w:bCs/>
          <w:sz w:val="24"/>
          <w:szCs w:val="24"/>
        </w:rPr>
        <w:tab/>
      </w:r>
      <w:r w:rsidRPr="00A20692">
        <w:rPr>
          <w:rFonts w:cs="Arial"/>
          <w:b/>
          <w:bCs/>
          <w:color w:val="00CC00"/>
          <w:sz w:val="24"/>
          <w:szCs w:val="24"/>
        </w:rPr>
        <w:t>160.5 : 103.5</w:t>
      </w:r>
      <w:r w:rsidRPr="00A20692">
        <w:rPr>
          <w:b/>
          <w:bCs/>
          <w:sz w:val="24"/>
          <w:szCs w:val="24"/>
        </w:rPr>
        <w:t xml:space="preserve"> </w:t>
      </w:r>
      <w:r w:rsidRPr="00A20692">
        <w:rPr>
          <w:b/>
          <w:bCs/>
          <w:sz w:val="24"/>
          <w:szCs w:val="24"/>
        </w:rPr>
        <w:tab/>
        <w:t xml:space="preserve"> </w:t>
      </w:r>
      <w:r w:rsidRPr="00A20692">
        <w:rPr>
          <w:rFonts w:cs="Arial"/>
          <w:b/>
          <w:bCs/>
          <w:color w:val="00CC00"/>
          <w:sz w:val="24"/>
          <w:szCs w:val="24"/>
        </w:rPr>
        <w:t>2651</w:t>
      </w:r>
      <w:r w:rsidRPr="00A20692">
        <w:rPr>
          <w:b/>
          <w:bCs/>
          <w:sz w:val="24"/>
          <w:szCs w:val="24"/>
        </w:rPr>
        <w:tab/>
      </w:r>
      <w:r w:rsidRPr="00A20692">
        <w:rPr>
          <w:rFonts w:cs="Arial"/>
          <w:b/>
          <w:bCs/>
          <w:color w:val="00CC00"/>
          <w:sz w:val="24"/>
          <w:szCs w:val="24"/>
        </w:rPr>
        <w:t>39</w:t>
      </w:r>
    </w:p>
    <w:p w14:paraId="7A4E4D37" w14:textId="77777777" w:rsidR="00E94D19" w:rsidRPr="00CF366D" w:rsidRDefault="000F2689" w:rsidP="003F18AD">
      <w:pPr>
        <w:pStyle w:val="Tabulka"/>
        <w:rPr>
          <w:b/>
          <w:bCs/>
          <w:sz w:val="24"/>
          <w:szCs w:val="24"/>
        </w:rPr>
      </w:pPr>
      <w:r w:rsidRPr="00A20692">
        <w:rPr>
          <w:sz w:val="24"/>
          <w:szCs w:val="24"/>
        </w:rPr>
        <w:tab/>
      </w:r>
      <w:r w:rsidRPr="00CF366D">
        <w:rPr>
          <w:rFonts w:cs="Arial"/>
          <w:b/>
          <w:bCs/>
          <w:sz w:val="24"/>
          <w:szCs w:val="24"/>
        </w:rPr>
        <w:t>2</w:t>
      </w:r>
      <w:r w:rsidRPr="00CF366D">
        <w:rPr>
          <w:b/>
          <w:bCs/>
          <w:sz w:val="24"/>
          <w:szCs w:val="24"/>
        </w:rPr>
        <w:t>.</w:t>
      </w:r>
      <w:r w:rsidRPr="00CF366D">
        <w:rPr>
          <w:b/>
          <w:bCs/>
          <w:sz w:val="24"/>
          <w:szCs w:val="24"/>
        </w:rPr>
        <w:tab/>
      </w:r>
      <w:r w:rsidRPr="00CF366D">
        <w:rPr>
          <w:rFonts w:cs="Arial"/>
          <w:b/>
          <w:bCs/>
          <w:sz w:val="24"/>
          <w:szCs w:val="24"/>
        </w:rPr>
        <w:t>TJ Sokol Vážany</w:t>
      </w:r>
      <w:r w:rsidRPr="00CF366D">
        <w:rPr>
          <w:b/>
          <w:bCs/>
          <w:sz w:val="24"/>
          <w:szCs w:val="24"/>
        </w:rPr>
        <w:tab/>
      </w:r>
      <w:r w:rsidRPr="00CF366D">
        <w:rPr>
          <w:rFonts w:cs="Arial"/>
          <w:b/>
          <w:bCs/>
          <w:sz w:val="24"/>
          <w:szCs w:val="24"/>
        </w:rPr>
        <w:t>22</w:t>
      </w:r>
      <w:r w:rsidRPr="00CF366D">
        <w:rPr>
          <w:b/>
          <w:bCs/>
          <w:sz w:val="24"/>
          <w:szCs w:val="24"/>
        </w:rPr>
        <w:tab/>
      </w:r>
      <w:r w:rsidRPr="00CF366D">
        <w:rPr>
          <w:rFonts w:cs="Arial"/>
          <w:b/>
          <w:bCs/>
          <w:sz w:val="24"/>
          <w:szCs w:val="24"/>
        </w:rPr>
        <w:t>15</w:t>
      </w:r>
      <w:r w:rsidRPr="00CF366D">
        <w:rPr>
          <w:b/>
          <w:bCs/>
          <w:sz w:val="24"/>
          <w:szCs w:val="24"/>
        </w:rPr>
        <w:tab/>
      </w:r>
      <w:r w:rsidRPr="00CF366D">
        <w:rPr>
          <w:rFonts w:cs="Arial"/>
          <w:b/>
          <w:bCs/>
          <w:sz w:val="24"/>
          <w:szCs w:val="24"/>
        </w:rPr>
        <w:t>2</w:t>
      </w:r>
      <w:r w:rsidRPr="00CF366D">
        <w:rPr>
          <w:b/>
          <w:bCs/>
          <w:sz w:val="24"/>
          <w:szCs w:val="24"/>
        </w:rPr>
        <w:tab/>
      </w:r>
      <w:r w:rsidRPr="00CF366D">
        <w:rPr>
          <w:rFonts w:cs="Arial"/>
          <w:b/>
          <w:bCs/>
          <w:sz w:val="24"/>
          <w:szCs w:val="24"/>
        </w:rPr>
        <w:t>5</w:t>
      </w:r>
      <w:r w:rsidRPr="00CF366D">
        <w:rPr>
          <w:b/>
          <w:bCs/>
          <w:sz w:val="24"/>
          <w:szCs w:val="24"/>
        </w:rPr>
        <w:tab/>
      </w:r>
      <w:r w:rsidRPr="00CF366D">
        <w:rPr>
          <w:rFonts w:cs="Arial"/>
          <w:b/>
          <w:bCs/>
          <w:sz w:val="24"/>
          <w:szCs w:val="24"/>
        </w:rPr>
        <w:t>114.</w:t>
      </w:r>
      <w:proofErr w:type="gramStart"/>
      <w:r w:rsidRPr="00CF366D">
        <w:rPr>
          <w:rFonts w:cs="Arial"/>
          <w:b/>
          <w:bCs/>
          <w:sz w:val="24"/>
          <w:szCs w:val="24"/>
        </w:rPr>
        <w:t>0 :</w:t>
      </w:r>
      <w:proofErr w:type="gramEnd"/>
      <w:r w:rsidRPr="00CF366D">
        <w:rPr>
          <w:rFonts w:cs="Arial"/>
          <w:b/>
          <w:bCs/>
          <w:sz w:val="24"/>
          <w:szCs w:val="24"/>
        </w:rPr>
        <w:t xml:space="preserve"> 62.0</w:t>
      </w:r>
      <w:r w:rsidRPr="00CF366D">
        <w:rPr>
          <w:b/>
          <w:bCs/>
          <w:sz w:val="24"/>
          <w:szCs w:val="24"/>
        </w:rPr>
        <w:t xml:space="preserve"> </w:t>
      </w:r>
      <w:r w:rsidRPr="00CF366D">
        <w:rPr>
          <w:b/>
          <w:bCs/>
          <w:sz w:val="24"/>
          <w:szCs w:val="24"/>
        </w:rPr>
        <w:tab/>
      </w:r>
      <w:r w:rsidRPr="00CF366D">
        <w:rPr>
          <w:rFonts w:cs="Arial"/>
          <w:b/>
          <w:bCs/>
          <w:sz w:val="24"/>
          <w:szCs w:val="24"/>
        </w:rPr>
        <w:t>156.0 : 108.0</w:t>
      </w:r>
      <w:r w:rsidRPr="00CF366D">
        <w:rPr>
          <w:b/>
          <w:bCs/>
          <w:sz w:val="24"/>
          <w:szCs w:val="24"/>
        </w:rPr>
        <w:t xml:space="preserve"> </w:t>
      </w:r>
      <w:r w:rsidRPr="00CF366D">
        <w:rPr>
          <w:b/>
          <w:bCs/>
          <w:sz w:val="24"/>
          <w:szCs w:val="24"/>
        </w:rPr>
        <w:tab/>
        <w:t xml:space="preserve"> </w:t>
      </w:r>
      <w:r w:rsidRPr="00CF366D">
        <w:rPr>
          <w:rFonts w:cs="Arial"/>
          <w:b/>
          <w:bCs/>
          <w:sz w:val="24"/>
          <w:szCs w:val="24"/>
        </w:rPr>
        <w:t>2636</w:t>
      </w:r>
      <w:r w:rsidRPr="00CF366D">
        <w:rPr>
          <w:b/>
          <w:bCs/>
          <w:sz w:val="24"/>
          <w:szCs w:val="24"/>
        </w:rPr>
        <w:tab/>
      </w:r>
      <w:r w:rsidRPr="00CF366D">
        <w:rPr>
          <w:rFonts w:cs="Arial"/>
          <w:b/>
          <w:bCs/>
          <w:sz w:val="24"/>
          <w:szCs w:val="24"/>
        </w:rPr>
        <w:t>32</w:t>
      </w:r>
    </w:p>
    <w:p w14:paraId="28F536E3" w14:textId="77777777" w:rsidR="00E94D19" w:rsidRPr="00A20692" w:rsidRDefault="000F2689" w:rsidP="003F18AD">
      <w:pPr>
        <w:pStyle w:val="Tabulka"/>
        <w:rPr>
          <w:sz w:val="24"/>
          <w:szCs w:val="24"/>
        </w:rPr>
      </w:pP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3</w:t>
      </w:r>
      <w:r w:rsidRPr="00A20692">
        <w:rPr>
          <w:sz w:val="24"/>
          <w:szCs w:val="24"/>
        </w:rPr>
        <w:t>.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SK Podlužan Prušánky C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22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15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0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7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105.</w:t>
      </w:r>
      <w:proofErr w:type="gramStart"/>
      <w:r w:rsidRPr="00A20692">
        <w:rPr>
          <w:rFonts w:cs="Arial"/>
          <w:sz w:val="24"/>
          <w:szCs w:val="24"/>
        </w:rPr>
        <w:t>5 :</w:t>
      </w:r>
      <w:proofErr w:type="gramEnd"/>
      <w:r w:rsidRPr="00A20692">
        <w:rPr>
          <w:rFonts w:cs="Arial"/>
          <w:sz w:val="24"/>
          <w:szCs w:val="24"/>
        </w:rPr>
        <w:t xml:space="preserve"> 70.5</w:t>
      </w:r>
      <w:r w:rsidRPr="00A20692">
        <w:rPr>
          <w:sz w:val="24"/>
          <w:szCs w:val="24"/>
        </w:rPr>
        <w:t xml:space="preserve"> 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143.0 : 121.0</w:t>
      </w:r>
      <w:r w:rsidRPr="00A20692">
        <w:rPr>
          <w:sz w:val="24"/>
          <w:szCs w:val="24"/>
        </w:rPr>
        <w:t xml:space="preserve"> </w:t>
      </w:r>
      <w:r w:rsidRPr="00A20692">
        <w:rPr>
          <w:sz w:val="24"/>
          <w:szCs w:val="24"/>
        </w:rPr>
        <w:tab/>
        <w:t xml:space="preserve"> </w:t>
      </w:r>
      <w:r w:rsidRPr="00A20692">
        <w:rPr>
          <w:rFonts w:cs="Arial"/>
          <w:sz w:val="24"/>
          <w:szCs w:val="24"/>
        </w:rPr>
        <w:t>2601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30</w:t>
      </w:r>
    </w:p>
    <w:p w14:paraId="62475856" w14:textId="77777777" w:rsidR="00E94D19" w:rsidRPr="00A20692" w:rsidRDefault="000F2689" w:rsidP="003F18AD">
      <w:pPr>
        <w:pStyle w:val="Tabulka"/>
        <w:rPr>
          <w:sz w:val="24"/>
          <w:szCs w:val="24"/>
        </w:rPr>
      </w:pP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4</w:t>
      </w:r>
      <w:r w:rsidRPr="00A20692">
        <w:rPr>
          <w:sz w:val="24"/>
          <w:szCs w:val="24"/>
        </w:rPr>
        <w:t>.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TJ Sokol Mistřín C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22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13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2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7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99.</w:t>
      </w:r>
      <w:proofErr w:type="gramStart"/>
      <w:r w:rsidRPr="00A20692">
        <w:rPr>
          <w:rFonts w:cs="Arial"/>
          <w:sz w:val="24"/>
          <w:szCs w:val="24"/>
        </w:rPr>
        <w:t>5 :</w:t>
      </w:r>
      <w:proofErr w:type="gramEnd"/>
      <w:r w:rsidRPr="00A20692">
        <w:rPr>
          <w:rFonts w:cs="Arial"/>
          <w:sz w:val="24"/>
          <w:szCs w:val="24"/>
        </w:rPr>
        <w:t xml:space="preserve"> 76.5</w:t>
      </w:r>
      <w:r w:rsidRPr="00A20692">
        <w:rPr>
          <w:sz w:val="24"/>
          <w:szCs w:val="24"/>
        </w:rPr>
        <w:t xml:space="preserve"> 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135.5 : 128.5</w:t>
      </w:r>
      <w:r w:rsidRPr="00A20692">
        <w:rPr>
          <w:sz w:val="24"/>
          <w:szCs w:val="24"/>
        </w:rPr>
        <w:t xml:space="preserve"> </w:t>
      </w:r>
      <w:r w:rsidRPr="00A20692">
        <w:rPr>
          <w:sz w:val="24"/>
          <w:szCs w:val="24"/>
        </w:rPr>
        <w:tab/>
        <w:t xml:space="preserve"> </w:t>
      </w:r>
      <w:r w:rsidRPr="00A20692">
        <w:rPr>
          <w:rFonts w:cs="Arial"/>
          <w:sz w:val="24"/>
          <w:szCs w:val="24"/>
        </w:rPr>
        <w:t>2585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28</w:t>
      </w:r>
    </w:p>
    <w:p w14:paraId="6614CC15" w14:textId="77777777" w:rsidR="00E94D19" w:rsidRPr="00A20692" w:rsidRDefault="000F2689" w:rsidP="003F18AD">
      <w:pPr>
        <w:pStyle w:val="Tabulka"/>
        <w:rPr>
          <w:sz w:val="24"/>
          <w:szCs w:val="24"/>
        </w:rPr>
      </w:pP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5</w:t>
      </w:r>
      <w:r w:rsidRPr="00A20692">
        <w:rPr>
          <w:sz w:val="24"/>
          <w:szCs w:val="24"/>
        </w:rPr>
        <w:t>.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TJ Jiskra Kyjov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22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11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1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10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94.</w:t>
      </w:r>
      <w:proofErr w:type="gramStart"/>
      <w:r w:rsidRPr="00A20692">
        <w:rPr>
          <w:rFonts w:cs="Arial"/>
          <w:sz w:val="24"/>
          <w:szCs w:val="24"/>
        </w:rPr>
        <w:t>0 :</w:t>
      </w:r>
      <w:proofErr w:type="gramEnd"/>
      <w:r w:rsidRPr="00A20692">
        <w:rPr>
          <w:rFonts w:cs="Arial"/>
          <w:sz w:val="24"/>
          <w:szCs w:val="24"/>
        </w:rPr>
        <w:t xml:space="preserve"> 82.0</w:t>
      </w:r>
      <w:r w:rsidRPr="00A20692">
        <w:rPr>
          <w:sz w:val="24"/>
          <w:szCs w:val="24"/>
        </w:rPr>
        <w:t xml:space="preserve"> 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145.5 : 118.5</w:t>
      </w:r>
      <w:r w:rsidRPr="00A20692">
        <w:rPr>
          <w:sz w:val="24"/>
          <w:szCs w:val="24"/>
        </w:rPr>
        <w:t xml:space="preserve"> </w:t>
      </w:r>
      <w:r w:rsidRPr="00A20692">
        <w:rPr>
          <w:sz w:val="24"/>
          <w:szCs w:val="24"/>
        </w:rPr>
        <w:tab/>
        <w:t xml:space="preserve"> </w:t>
      </w:r>
      <w:r w:rsidRPr="00A20692">
        <w:rPr>
          <w:rFonts w:cs="Arial"/>
          <w:sz w:val="24"/>
          <w:szCs w:val="24"/>
        </w:rPr>
        <w:t>2537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23</w:t>
      </w:r>
    </w:p>
    <w:p w14:paraId="46E63099" w14:textId="77777777" w:rsidR="00E94D19" w:rsidRPr="00A20692" w:rsidRDefault="000F2689" w:rsidP="003F18AD">
      <w:pPr>
        <w:pStyle w:val="Tabulka"/>
        <w:rPr>
          <w:sz w:val="24"/>
          <w:szCs w:val="24"/>
        </w:rPr>
      </w:pP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6</w:t>
      </w:r>
      <w:r w:rsidRPr="00A20692">
        <w:rPr>
          <w:sz w:val="24"/>
          <w:szCs w:val="24"/>
        </w:rPr>
        <w:t>.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KK Jiskra Čejkovice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22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11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0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11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88.</w:t>
      </w:r>
      <w:proofErr w:type="gramStart"/>
      <w:r w:rsidRPr="00A20692">
        <w:rPr>
          <w:rFonts w:cs="Arial"/>
          <w:sz w:val="24"/>
          <w:szCs w:val="24"/>
        </w:rPr>
        <w:t>0 :</w:t>
      </w:r>
      <w:proofErr w:type="gramEnd"/>
      <w:r w:rsidRPr="00A20692">
        <w:rPr>
          <w:rFonts w:cs="Arial"/>
          <w:sz w:val="24"/>
          <w:szCs w:val="24"/>
        </w:rPr>
        <w:t xml:space="preserve"> 88.0</w:t>
      </w:r>
      <w:r w:rsidRPr="00A20692">
        <w:rPr>
          <w:sz w:val="24"/>
          <w:szCs w:val="24"/>
        </w:rPr>
        <w:t xml:space="preserve"> 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133.0 : 131.0</w:t>
      </w:r>
      <w:r w:rsidRPr="00A20692">
        <w:rPr>
          <w:sz w:val="24"/>
          <w:szCs w:val="24"/>
        </w:rPr>
        <w:t xml:space="preserve"> </w:t>
      </w:r>
      <w:r w:rsidRPr="00A20692">
        <w:rPr>
          <w:sz w:val="24"/>
          <w:szCs w:val="24"/>
        </w:rPr>
        <w:tab/>
        <w:t xml:space="preserve"> </w:t>
      </w:r>
      <w:r w:rsidRPr="00A20692">
        <w:rPr>
          <w:rFonts w:cs="Arial"/>
          <w:sz w:val="24"/>
          <w:szCs w:val="24"/>
        </w:rPr>
        <w:t>2568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22</w:t>
      </w:r>
    </w:p>
    <w:p w14:paraId="07E337CD" w14:textId="77777777" w:rsidR="00E94D19" w:rsidRPr="00A20692" w:rsidRDefault="000F2689" w:rsidP="003F18AD">
      <w:pPr>
        <w:pStyle w:val="Tabulka"/>
        <w:rPr>
          <w:sz w:val="24"/>
          <w:szCs w:val="24"/>
        </w:rPr>
      </w:pP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7</w:t>
      </w:r>
      <w:r w:rsidRPr="00A20692">
        <w:rPr>
          <w:sz w:val="24"/>
          <w:szCs w:val="24"/>
        </w:rPr>
        <w:t>.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TJ Sokol Vracov B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22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10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0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12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83.</w:t>
      </w:r>
      <w:proofErr w:type="gramStart"/>
      <w:r w:rsidRPr="00A20692">
        <w:rPr>
          <w:rFonts w:cs="Arial"/>
          <w:sz w:val="24"/>
          <w:szCs w:val="24"/>
        </w:rPr>
        <w:t>5 :</w:t>
      </w:r>
      <w:proofErr w:type="gramEnd"/>
      <w:r w:rsidRPr="00A20692">
        <w:rPr>
          <w:rFonts w:cs="Arial"/>
          <w:sz w:val="24"/>
          <w:szCs w:val="24"/>
        </w:rPr>
        <w:t xml:space="preserve"> 92.5</w:t>
      </w:r>
      <w:r w:rsidRPr="00A20692">
        <w:rPr>
          <w:sz w:val="24"/>
          <w:szCs w:val="24"/>
        </w:rPr>
        <w:t xml:space="preserve"> 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123.5 : 140.5</w:t>
      </w:r>
      <w:r w:rsidRPr="00A20692">
        <w:rPr>
          <w:sz w:val="24"/>
          <w:szCs w:val="24"/>
        </w:rPr>
        <w:t xml:space="preserve"> </w:t>
      </w:r>
      <w:r w:rsidRPr="00A20692">
        <w:rPr>
          <w:sz w:val="24"/>
          <w:szCs w:val="24"/>
        </w:rPr>
        <w:tab/>
        <w:t xml:space="preserve"> </w:t>
      </w:r>
      <w:r w:rsidRPr="00A20692">
        <w:rPr>
          <w:rFonts w:cs="Arial"/>
          <w:sz w:val="24"/>
          <w:szCs w:val="24"/>
        </w:rPr>
        <w:t>2548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20</w:t>
      </w:r>
    </w:p>
    <w:p w14:paraId="32E05B43" w14:textId="77777777" w:rsidR="00E94D19" w:rsidRPr="00A20692" w:rsidRDefault="000F2689" w:rsidP="003F18AD">
      <w:pPr>
        <w:pStyle w:val="Tabulka"/>
        <w:rPr>
          <w:sz w:val="24"/>
          <w:szCs w:val="24"/>
        </w:rPr>
      </w:pP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8</w:t>
      </w:r>
      <w:r w:rsidRPr="00A20692">
        <w:rPr>
          <w:sz w:val="24"/>
          <w:szCs w:val="24"/>
        </w:rPr>
        <w:t>.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TJ Sokol Šanov C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22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9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0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13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75.</w:t>
      </w:r>
      <w:proofErr w:type="gramStart"/>
      <w:r w:rsidRPr="00A20692">
        <w:rPr>
          <w:rFonts w:cs="Arial"/>
          <w:sz w:val="24"/>
          <w:szCs w:val="24"/>
        </w:rPr>
        <w:t>0 :</w:t>
      </w:r>
      <w:proofErr w:type="gramEnd"/>
      <w:r w:rsidRPr="00A20692">
        <w:rPr>
          <w:rFonts w:cs="Arial"/>
          <w:sz w:val="24"/>
          <w:szCs w:val="24"/>
        </w:rPr>
        <w:t xml:space="preserve"> 101.0</w:t>
      </w:r>
      <w:r w:rsidRPr="00A20692">
        <w:rPr>
          <w:sz w:val="24"/>
          <w:szCs w:val="24"/>
        </w:rPr>
        <w:t xml:space="preserve"> 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121.5 : 142.5</w:t>
      </w:r>
      <w:r w:rsidRPr="00A20692">
        <w:rPr>
          <w:sz w:val="24"/>
          <w:szCs w:val="24"/>
        </w:rPr>
        <w:t xml:space="preserve"> </w:t>
      </w:r>
      <w:r w:rsidRPr="00A20692">
        <w:rPr>
          <w:sz w:val="24"/>
          <w:szCs w:val="24"/>
        </w:rPr>
        <w:tab/>
        <w:t xml:space="preserve"> </w:t>
      </w:r>
      <w:r w:rsidRPr="00A20692">
        <w:rPr>
          <w:rFonts w:cs="Arial"/>
          <w:sz w:val="24"/>
          <w:szCs w:val="24"/>
        </w:rPr>
        <w:t>2525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18</w:t>
      </w:r>
    </w:p>
    <w:p w14:paraId="6419DE1F" w14:textId="77777777" w:rsidR="00E94D19" w:rsidRPr="00A20692" w:rsidRDefault="000F2689" w:rsidP="003F18AD">
      <w:pPr>
        <w:pStyle w:val="Tabulka"/>
        <w:rPr>
          <w:sz w:val="24"/>
          <w:szCs w:val="24"/>
        </w:rPr>
      </w:pP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9</w:t>
      </w:r>
      <w:r w:rsidRPr="00A20692">
        <w:rPr>
          <w:sz w:val="24"/>
          <w:szCs w:val="24"/>
        </w:rPr>
        <w:t>.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TJ Lokomotiva Valtice B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22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8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1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13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79.</w:t>
      </w:r>
      <w:proofErr w:type="gramStart"/>
      <w:r w:rsidRPr="00A20692">
        <w:rPr>
          <w:rFonts w:cs="Arial"/>
          <w:sz w:val="24"/>
          <w:szCs w:val="24"/>
        </w:rPr>
        <w:t>0 :</w:t>
      </w:r>
      <w:proofErr w:type="gramEnd"/>
      <w:r w:rsidRPr="00A20692">
        <w:rPr>
          <w:rFonts w:cs="Arial"/>
          <w:sz w:val="24"/>
          <w:szCs w:val="24"/>
        </w:rPr>
        <w:t xml:space="preserve"> 97.0</w:t>
      </w:r>
      <w:r w:rsidRPr="00A20692">
        <w:rPr>
          <w:sz w:val="24"/>
          <w:szCs w:val="24"/>
        </w:rPr>
        <w:t xml:space="preserve"> 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127.0 : 137.0</w:t>
      </w:r>
      <w:r w:rsidRPr="00A20692">
        <w:rPr>
          <w:sz w:val="24"/>
          <w:szCs w:val="24"/>
        </w:rPr>
        <w:t xml:space="preserve"> </w:t>
      </w:r>
      <w:r w:rsidRPr="00A20692">
        <w:rPr>
          <w:sz w:val="24"/>
          <w:szCs w:val="24"/>
        </w:rPr>
        <w:tab/>
        <w:t xml:space="preserve"> </w:t>
      </w:r>
      <w:r w:rsidRPr="00A20692">
        <w:rPr>
          <w:rFonts w:cs="Arial"/>
          <w:sz w:val="24"/>
          <w:szCs w:val="24"/>
        </w:rPr>
        <w:t>2533</w:t>
      </w:r>
      <w:r w:rsidRPr="00A20692">
        <w:rPr>
          <w:sz w:val="24"/>
          <w:szCs w:val="24"/>
        </w:rPr>
        <w:tab/>
      </w:r>
      <w:r w:rsidRPr="00A20692">
        <w:rPr>
          <w:rFonts w:cs="Arial"/>
          <w:sz w:val="24"/>
          <w:szCs w:val="24"/>
        </w:rPr>
        <w:t>17</w:t>
      </w:r>
    </w:p>
    <w:p w14:paraId="4F6B41B9" w14:textId="77777777" w:rsidR="00E94D19" w:rsidRPr="00A20692" w:rsidRDefault="000F2689" w:rsidP="003F18AD">
      <w:pPr>
        <w:pStyle w:val="Tabulka"/>
        <w:rPr>
          <w:color w:val="auto"/>
          <w:sz w:val="24"/>
          <w:szCs w:val="24"/>
        </w:rPr>
      </w:pPr>
      <w:r w:rsidRPr="00A20692">
        <w:rPr>
          <w:sz w:val="24"/>
          <w:szCs w:val="24"/>
        </w:rPr>
        <w:tab/>
      </w:r>
      <w:r w:rsidRPr="00A20692">
        <w:rPr>
          <w:rFonts w:cs="Arial"/>
          <w:color w:val="auto"/>
          <w:sz w:val="24"/>
          <w:szCs w:val="24"/>
        </w:rPr>
        <w:t>10</w:t>
      </w:r>
      <w:r w:rsidRPr="00A20692">
        <w:rPr>
          <w:color w:val="auto"/>
          <w:sz w:val="24"/>
          <w:szCs w:val="24"/>
        </w:rPr>
        <w:t>.</w:t>
      </w:r>
      <w:r w:rsidRPr="00A20692">
        <w:rPr>
          <w:color w:val="auto"/>
          <w:sz w:val="24"/>
          <w:szCs w:val="24"/>
        </w:rPr>
        <w:tab/>
      </w:r>
      <w:r w:rsidRPr="00A20692">
        <w:rPr>
          <w:rFonts w:cs="Arial"/>
          <w:color w:val="auto"/>
          <w:sz w:val="24"/>
          <w:szCs w:val="24"/>
        </w:rPr>
        <w:t>SKK Dubňany B</w:t>
      </w:r>
      <w:r w:rsidRPr="00A20692">
        <w:rPr>
          <w:color w:val="auto"/>
          <w:sz w:val="24"/>
          <w:szCs w:val="24"/>
        </w:rPr>
        <w:tab/>
      </w:r>
      <w:r w:rsidRPr="00A20692">
        <w:rPr>
          <w:rFonts w:cs="Arial"/>
          <w:color w:val="auto"/>
          <w:sz w:val="24"/>
          <w:szCs w:val="24"/>
        </w:rPr>
        <w:t>22</w:t>
      </w:r>
      <w:r w:rsidRPr="00A20692">
        <w:rPr>
          <w:color w:val="auto"/>
          <w:sz w:val="24"/>
          <w:szCs w:val="24"/>
        </w:rPr>
        <w:tab/>
      </w:r>
      <w:r w:rsidRPr="00A20692">
        <w:rPr>
          <w:rFonts w:cs="Arial"/>
          <w:color w:val="auto"/>
          <w:sz w:val="24"/>
          <w:szCs w:val="24"/>
        </w:rPr>
        <w:t>8</w:t>
      </w:r>
      <w:r w:rsidRPr="00A20692">
        <w:rPr>
          <w:color w:val="auto"/>
          <w:sz w:val="24"/>
          <w:szCs w:val="24"/>
        </w:rPr>
        <w:tab/>
      </w:r>
      <w:r w:rsidRPr="00A20692">
        <w:rPr>
          <w:rFonts w:cs="Arial"/>
          <w:color w:val="auto"/>
          <w:sz w:val="24"/>
          <w:szCs w:val="24"/>
        </w:rPr>
        <w:t>1</w:t>
      </w:r>
      <w:r w:rsidRPr="00A20692">
        <w:rPr>
          <w:color w:val="auto"/>
          <w:sz w:val="24"/>
          <w:szCs w:val="24"/>
        </w:rPr>
        <w:tab/>
      </w:r>
      <w:r w:rsidRPr="00A20692">
        <w:rPr>
          <w:rFonts w:cs="Arial"/>
          <w:color w:val="auto"/>
          <w:sz w:val="24"/>
          <w:szCs w:val="24"/>
        </w:rPr>
        <w:t>13</w:t>
      </w:r>
      <w:r w:rsidRPr="00A20692">
        <w:rPr>
          <w:color w:val="auto"/>
          <w:sz w:val="24"/>
          <w:szCs w:val="24"/>
        </w:rPr>
        <w:tab/>
      </w:r>
      <w:r w:rsidRPr="00A20692">
        <w:rPr>
          <w:rFonts w:cs="Arial"/>
          <w:color w:val="auto"/>
          <w:sz w:val="24"/>
          <w:szCs w:val="24"/>
        </w:rPr>
        <w:t>74.</w:t>
      </w:r>
      <w:proofErr w:type="gramStart"/>
      <w:r w:rsidRPr="00A20692">
        <w:rPr>
          <w:rFonts w:cs="Arial"/>
          <w:color w:val="auto"/>
          <w:sz w:val="24"/>
          <w:szCs w:val="24"/>
        </w:rPr>
        <w:t>0 :</w:t>
      </w:r>
      <w:proofErr w:type="gramEnd"/>
      <w:r w:rsidRPr="00A20692">
        <w:rPr>
          <w:rFonts w:cs="Arial"/>
          <w:color w:val="auto"/>
          <w:sz w:val="24"/>
          <w:szCs w:val="24"/>
        </w:rPr>
        <w:t xml:space="preserve"> 102.0</w:t>
      </w:r>
      <w:r w:rsidRPr="00A20692">
        <w:rPr>
          <w:color w:val="auto"/>
          <w:sz w:val="24"/>
          <w:szCs w:val="24"/>
        </w:rPr>
        <w:t xml:space="preserve"> </w:t>
      </w:r>
      <w:r w:rsidRPr="00A20692">
        <w:rPr>
          <w:color w:val="auto"/>
          <w:sz w:val="24"/>
          <w:szCs w:val="24"/>
        </w:rPr>
        <w:tab/>
      </w:r>
      <w:r w:rsidRPr="00A20692">
        <w:rPr>
          <w:rFonts w:cs="Arial"/>
          <w:color w:val="auto"/>
          <w:sz w:val="24"/>
          <w:szCs w:val="24"/>
        </w:rPr>
        <w:t>123.5 : 140.5</w:t>
      </w:r>
      <w:r w:rsidRPr="00A20692">
        <w:rPr>
          <w:color w:val="auto"/>
          <w:sz w:val="24"/>
          <w:szCs w:val="24"/>
        </w:rPr>
        <w:t xml:space="preserve"> </w:t>
      </w:r>
      <w:r w:rsidRPr="00A20692">
        <w:rPr>
          <w:color w:val="auto"/>
          <w:sz w:val="24"/>
          <w:szCs w:val="24"/>
        </w:rPr>
        <w:tab/>
        <w:t xml:space="preserve"> </w:t>
      </w:r>
      <w:r w:rsidRPr="00A20692">
        <w:rPr>
          <w:rFonts w:cs="Arial"/>
          <w:color w:val="auto"/>
          <w:sz w:val="24"/>
          <w:szCs w:val="24"/>
        </w:rPr>
        <w:t>2553</w:t>
      </w:r>
      <w:r w:rsidRPr="00A20692">
        <w:rPr>
          <w:color w:val="auto"/>
          <w:sz w:val="24"/>
          <w:szCs w:val="24"/>
        </w:rPr>
        <w:tab/>
      </w:r>
      <w:r w:rsidRPr="00A20692">
        <w:rPr>
          <w:rFonts w:cs="Arial"/>
          <w:color w:val="auto"/>
          <w:sz w:val="24"/>
          <w:szCs w:val="24"/>
        </w:rPr>
        <w:t>17</w:t>
      </w:r>
    </w:p>
    <w:p w14:paraId="60C536B7" w14:textId="77777777" w:rsidR="00E94D19" w:rsidRPr="00A20692" w:rsidRDefault="000F2689" w:rsidP="003F18AD">
      <w:pPr>
        <w:pStyle w:val="Tabulka"/>
        <w:rPr>
          <w:sz w:val="24"/>
          <w:szCs w:val="24"/>
        </w:rPr>
      </w:pPr>
      <w:r w:rsidRPr="00A20692">
        <w:rPr>
          <w:sz w:val="24"/>
          <w:szCs w:val="24"/>
        </w:rPr>
        <w:tab/>
      </w:r>
      <w:r w:rsidRPr="00A20692">
        <w:rPr>
          <w:rFonts w:cs="Arial"/>
          <w:color w:val="FF0000"/>
          <w:sz w:val="24"/>
          <w:szCs w:val="24"/>
        </w:rPr>
        <w:t>11</w:t>
      </w:r>
      <w:r w:rsidRPr="00A20692">
        <w:rPr>
          <w:sz w:val="24"/>
          <w:szCs w:val="24"/>
        </w:rPr>
        <w:t>.</w:t>
      </w:r>
      <w:r w:rsidRPr="00A20692">
        <w:rPr>
          <w:sz w:val="24"/>
          <w:szCs w:val="24"/>
        </w:rPr>
        <w:tab/>
      </w:r>
      <w:r w:rsidRPr="00A20692">
        <w:rPr>
          <w:rFonts w:cs="Arial"/>
          <w:color w:val="FF0000"/>
          <w:sz w:val="24"/>
          <w:szCs w:val="24"/>
        </w:rPr>
        <w:t>KK Sokol Litenčice</w:t>
      </w:r>
      <w:r w:rsidRPr="00A20692">
        <w:rPr>
          <w:sz w:val="24"/>
          <w:szCs w:val="24"/>
        </w:rPr>
        <w:tab/>
      </w:r>
      <w:r w:rsidRPr="00A20692">
        <w:rPr>
          <w:rFonts w:cs="Arial"/>
          <w:color w:val="FF0000"/>
          <w:sz w:val="24"/>
          <w:szCs w:val="24"/>
        </w:rPr>
        <w:t>22</w:t>
      </w:r>
      <w:r w:rsidRPr="00A20692">
        <w:rPr>
          <w:sz w:val="24"/>
          <w:szCs w:val="24"/>
        </w:rPr>
        <w:tab/>
      </w:r>
      <w:r w:rsidRPr="00A20692">
        <w:rPr>
          <w:rFonts w:cs="Arial"/>
          <w:color w:val="FF0000"/>
          <w:sz w:val="24"/>
          <w:szCs w:val="24"/>
        </w:rPr>
        <w:t>6</w:t>
      </w:r>
      <w:r w:rsidRPr="00A20692">
        <w:rPr>
          <w:sz w:val="24"/>
          <w:szCs w:val="24"/>
        </w:rPr>
        <w:tab/>
      </w:r>
      <w:r w:rsidRPr="00A20692">
        <w:rPr>
          <w:rFonts w:cs="Arial"/>
          <w:color w:val="FF0000"/>
          <w:sz w:val="24"/>
          <w:szCs w:val="24"/>
        </w:rPr>
        <w:t>0</w:t>
      </w:r>
      <w:r w:rsidRPr="00A20692">
        <w:rPr>
          <w:sz w:val="24"/>
          <w:szCs w:val="24"/>
        </w:rPr>
        <w:tab/>
      </w:r>
      <w:r w:rsidRPr="00A20692">
        <w:rPr>
          <w:rFonts w:cs="Arial"/>
          <w:color w:val="FF0000"/>
          <w:sz w:val="24"/>
          <w:szCs w:val="24"/>
        </w:rPr>
        <w:t>16</w:t>
      </w:r>
      <w:r w:rsidRPr="00A20692">
        <w:rPr>
          <w:sz w:val="24"/>
          <w:szCs w:val="24"/>
        </w:rPr>
        <w:tab/>
      </w:r>
      <w:r w:rsidRPr="00A20692">
        <w:rPr>
          <w:rFonts w:cs="Arial"/>
          <w:color w:val="FF0000"/>
          <w:sz w:val="24"/>
          <w:szCs w:val="24"/>
        </w:rPr>
        <w:t>68.</w:t>
      </w:r>
      <w:proofErr w:type="gramStart"/>
      <w:r w:rsidRPr="00A20692">
        <w:rPr>
          <w:rFonts w:cs="Arial"/>
          <w:color w:val="FF0000"/>
          <w:sz w:val="24"/>
          <w:szCs w:val="24"/>
        </w:rPr>
        <w:t>5 :</w:t>
      </w:r>
      <w:proofErr w:type="gramEnd"/>
      <w:r w:rsidRPr="00A20692">
        <w:rPr>
          <w:rFonts w:cs="Arial"/>
          <w:color w:val="FF0000"/>
          <w:sz w:val="24"/>
          <w:szCs w:val="24"/>
        </w:rPr>
        <w:t xml:space="preserve"> 107.5</w:t>
      </w:r>
      <w:r w:rsidRPr="00A20692">
        <w:rPr>
          <w:sz w:val="24"/>
          <w:szCs w:val="24"/>
        </w:rPr>
        <w:t xml:space="preserve"> </w:t>
      </w:r>
      <w:r w:rsidRPr="00A20692">
        <w:rPr>
          <w:sz w:val="24"/>
          <w:szCs w:val="24"/>
        </w:rPr>
        <w:tab/>
      </w:r>
      <w:r w:rsidRPr="00A20692">
        <w:rPr>
          <w:rFonts w:cs="Arial"/>
          <w:color w:val="FF0000"/>
          <w:sz w:val="24"/>
          <w:szCs w:val="24"/>
        </w:rPr>
        <w:t>113.0 : 151.0</w:t>
      </w:r>
      <w:r w:rsidRPr="00A20692">
        <w:rPr>
          <w:sz w:val="24"/>
          <w:szCs w:val="24"/>
        </w:rPr>
        <w:t xml:space="preserve"> </w:t>
      </w:r>
      <w:r w:rsidRPr="00A20692">
        <w:rPr>
          <w:sz w:val="24"/>
          <w:szCs w:val="24"/>
        </w:rPr>
        <w:tab/>
        <w:t xml:space="preserve"> </w:t>
      </w:r>
      <w:r w:rsidRPr="00A20692">
        <w:rPr>
          <w:rFonts w:cs="Arial"/>
          <w:color w:val="FF0000"/>
          <w:sz w:val="24"/>
          <w:szCs w:val="24"/>
        </w:rPr>
        <w:t>2512</w:t>
      </w:r>
      <w:r w:rsidRPr="00A20692">
        <w:rPr>
          <w:sz w:val="24"/>
          <w:szCs w:val="24"/>
        </w:rPr>
        <w:tab/>
      </w:r>
      <w:r w:rsidRPr="00A20692">
        <w:rPr>
          <w:rFonts w:cs="Arial"/>
          <w:color w:val="FF0000"/>
          <w:sz w:val="24"/>
          <w:szCs w:val="24"/>
        </w:rPr>
        <w:t>12</w:t>
      </w:r>
    </w:p>
    <w:p w14:paraId="08D0E286" w14:textId="77777777" w:rsidR="00E94D19" w:rsidRPr="00A20692" w:rsidRDefault="000F2689" w:rsidP="003F18AD">
      <w:pPr>
        <w:pStyle w:val="Tabulka"/>
        <w:rPr>
          <w:b/>
          <w:bCs/>
          <w:sz w:val="24"/>
          <w:szCs w:val="24"/>
        </w:rPr>
      </w:pPr>
      <w:r w:rsidRPr="00A20692">
        <w:rPr>
          <w:sz w:val="24"/>
          <w:szCs w:val="24"/>
        </w:rPr>
        <w:tab/>
      </w:r>
      <w:r w:rsidRPr="00A20692">
        <w:rPr>
          <w:rFonts w:cs="Arial"/>
          <w:b/>
          <w:bCs/>
          <w:color w:val="FF0000"/>
          <w:sz w:val="24"/>
          <w:szCs w:val="24"/>
        </w:rPr>
        <w:t>12</w:t>
      </w:r>
      <w:r w:rsidRPr="00A20692">
        <w:rPr>
          <w:b/>
          <w:bCs/>
          <w:sz w:val="24"/>
          <w:szCs w:val="24"/>
        </w:rPr>
        <w:t>.</w:t>
      </w:r>
      <w:r w:rsidRPr="00A20692">
        <w:rPr>
          <w:b/>
          <w:bCs/>
          <w:sz w:val="24"/>
          <w:szCs w:val="24"/>
        </w:rPr>
        <w:tab/>
      </w:r>
      <w:r w:rsidRPr="00A20692">
        <w:rPr>
          <w:rFonts w:cs="Arial"/>
          <w:b/>
          <w:bCs/>
          <w:color w:val="FF0000"/>
          <w:sz w:val="24"/>
          <w:szCs w:val="24"/>
        </w:rPr>
        <w:t>KK Vyškov D</w:t>
      </w:r>
      <w:r w:rsidRPr="00A20692">
        <w:rPr>
          <w:b/>
          <w:bCs/>
          <w:sz w:val="24"/>
          <w:szCs w:val="24"/>
        </w:rPr>
        <w:tab/>
      </w:r>
      <w:r w:rsidRPr="00A20692">
        <w:rPr>
          <w:rFonts w:cs="Arial"/>
          <w:b/>
          <w:bCs/>
          <w:color w:val="FF0000"/>
          <w:sz w:val="24"/>
          <w:szCs w:val="24"/>
        </w:rPr>
        <w:t>22</w:t>
      </w:r>
      <w:r w:rsidRPr="00A20692">
        <w:rPr>
          <w:b/>
          <w:bCs/>
          <w:sz w:val="24"/>
          <w:szCs w:val="24"/>
        </w:rPr>
        <w:tab/>
      </w:r>
      <w:r w:rsidRPr="00A20692">
        <w:rPr>
          <w:rFonts w:cs="Arial"/>
          <w:b/>
          <w:bCs/>
          <w:color w:val="FF0000"/>
          <w:sz w:val="24"/>
          <w:szCs w:val="24"/>
        </w:rPr>
        <w:t>3</w:t>
      </w:r>
      <w:r w:rsidRPr="00A20692">
        <w:rPr>
          <w:b/>
          <w:bCs/>
          <w:sz w:val="24"/>
          <w:szCs w:val="24"/>
        </w:rPr>
        <w:tab/>
      </w:r>
      <w:r w:rsidRPr="00A20692">
        <w:rPr>
          <w:rFonts w:cs="Arial"/>
          <w:b/>
          <w:bCs/>
          <w:color w:val="FF0000"/>
          <w:sz w:val="24"/>
          <w:szCs w:val="24"/>
        </w:rPr>
        <w:t>0</w:t>
      </w:r>
      <w:r w:rsidRPr="00A20692">
        <w:rPr>
          <w:b/>
          <w:bCs/>
          <w:sz w:val="24"/>
          <w:szCs w:val="24"/>
        </w:rPr>
        <w:tab/>
      </w:r>
      <w:r w:rsidRPr="00A20692">
        <w:rPr>
          <w:rFonts w:cs="Arial"/>
          <w:b/>
          <w:bCs/>
          <w:color w:val="FF0000"/>
          <w:sz w:val="24"/>
          <w:szCs w:val="24"/>
        </w:rPr>
        <w:t>19</w:t>
      </w:r>
      <w:r w:rsidRPr="00A20692">
        <w:rPr>
          <w:b/>
          <w:bCs/>
          <w:sz w:val="24"/>
          <w:szCs w:val="24"/>
        </w:rPr>
        <w:tab/>
      </w:r>
      <w:r w:rsidRPr="00A20692">
        <w:rPr>
          <w:rFonts w:cs="Arial"/>
          <w:b/>
          <w:bCs/>
          <w:color w:val="FF0000"/>
          <w:sz w:val="24"/>
          <w:szCs w:val="24"/>
        </w:rPr>
        <w:t>51.</w:t>
      </w:r>
      <w:proofErr w:type="gramStart"/>
      <w:r w:rsidRPr="00A20692">
        <w:rPr>
          <w:rFonts w:cs="Arial"/>
          <w:b/>
          <w:bCs/>
          <w:color w:val="FF0000"/>
          <w:sz w:val="24"/>
          <w:szCs w:val="24"/>
        </w:rPr>
        <w:t>5 :</w:t>
      </w:r>
      <w:proofErr w:type="gramEnd"/>
      <w:r w:rsidRPr="00A20692">
        <w:rPr>
          <w:rFonts w:cs="Arial"/>
          <w:b/>
          <w:bCs/>
          <w:color w:val="FF0000"/>
          <w:sz w:val="24"/>
          <w:szCs w:val="24"/>
        </w:rPr>
        <w:t xml:space="preserve"> 124.5</w:t>
      </w:r>
      <w:r w:rsidRPr="00A20692">
        <w:rPr>
          <w:b/>
          <w:bCs/>
          <w:sz w:val="24"/>
          <w:szCs w:val="24"/>
        </w:rPr>
        <w:t xml:space="preserve"> </w:t>
      </w:r>
      <w:r w:rsidRPr="00A20692">
        <w:rPr>
          <w:b/>
          <w:bCs/>
          <w:sz w:val="24"/>
          <w:szCs w:val="24"/>
        </w:rPr>
        <w:tab/>
      </w:r>
      <w:r w:rsidRPr="00A20692">
        <w:rPr>
          <w:rFonts w:cs="Arial"/>
          <w:b/>
          <w:bCs/>
          <w:color w:val="FF0000"/>
          <w:sz w:val="24"/>
          <w:szCs w:val="24"/>
        </w:rPr>
        <w:t>102.0 : 162.0</w:t>
      </w:r>
      <w:r w:rsidRPr="00A20692">
        <w:rPr>
          <w:b/>
          <w:bCs/>
          <w:sz w:val="24"/>
          <w:szCs w:val="24"/>
        </w:rPr>
        <w:t xml:space="preserve"> </w:t>
      </w:r>
      <w:r w:rsidRPr="00A20692">
        <w:rPr>
          <w:b/>
          <w:bCs/>
          <w:sz w:val="24"/>
          <w:szCs w:val="24"/>
        </w:rPr>
        <w:tab/>
        <w:t xml:space="preserve"> </w:t>
      </w:r>
      <w:r w:rsidRPr="00A20692">
        <w:rPr>
          <w:rFonts w:cs="Arial"/>
          <w:b/>
          <w:bCs/>
          <w:color w:val="FF0000"/>
          <w:sz w:val="24"/>
          <w:szCs w:val="24"/>
        </w:rPr>
        <w:t>2481</w:t>
      </w:r>
      <w:r w:rsidRPr="00A20692">
        <w:rPr>
          <w:b/>
          <w:bCs/>
          <w:sz w:val="24"/>
          <w:szCs w:val="24"/>
        </w:rPr>
        <w:tab/>
      </w:r>
      <w:r w:rsidRPr="00A20692">
        <w:rPr>
          <w:rFonts w:cs="Arial"/>
          <w:b/>
          <w:bCs/>
          <w:color w:val="FF0000"/>
          <w:sz w:val="24"/>
          <w:szCs w:val="24"/>
        </w:rPr>
        <w:t>6</w:t>
      </w:r>
    </w:p>
    <w:p w14:paraId="133EBDF9" w14:textId="4EEB608D" w:rsidR="00E94D19" w:rsidRDefault="00D47A62" w:rsidP="00CF366D">
      <w:pPr>
        <w:pStyle w:val="StylStylPehledTunModrnenVechnavelkzarovnnnast"/>
        <w:jc w:val="left"/>
      </w:pPr>
      <w:r>
        <w:t xml:space="preserve">  </w:t>
      </w:r>
    </w:p>
    <w:p w14:paraId="690AB65F" w14:textId="77777777" w:rsidR="00E94D19" w:rsidRDefault="000C39FB" w:rsidP="008328F3">
      <w:pPr>
        <w:pStyle w:val="Zapas-zahlavi2"/>
      </w:pPr>
      <w:r>
        <w:tab/>
        <w:t xml:space="preserve"> TJ Sokol Vážany</w:t>
      </w:r>
      <w:r>
        <w:tab/>
        <w:t>2692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2513</w:t>
      </w:r>
      <w:r>
        <w:tab/>
        <w:t>TJ Sokol Vracov B</w:t>
      </w:r>
    </w:p>
    <w:p w14:paraId="5B034E33" w14:textId="77777777" w:rsidR="00E94D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</w:r>
      <w:r>
        <w:rPr>
          <w:rStyle w:val="boddrahyChar"/>
          <w:rFonts w:cs="Arial"/>
        </w:rPr>
        <w:tab/>
        <w:t xml:space="preserve"> 210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ED331A">
        <w:rPr>
          <w:rFonts w:ascii="Arial" w:hAnsi="Arial" w:cs="Arial"/>
          <w:szCs w:val="22"/>
        </w:rPr>
        <w:t>Jaroslav Konečný</w:t>
      </w:r>
    </w:p>
    <w:p w14:paraId="28DBE5C0" w14:textId="77777777" w:rsidR="00E94D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D331A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263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</w:r>
      <w:r>
        <w:rPr>
          <w:rStyle w:val="boddrahyChar"/>
          <w:rFonts w:cs="Arial"/>
        </w:rPr>
        <w:tab/>
        <w:t xml:space="preserve"> 239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ED331A">
        <w:rPr>
          <w:rFonts w:ascii="Arial" w:hAnsi="Arial" w:cs="Arial"/>
          <w:szCs w:val="22"/>
        </w:rPr>
        <w:t>František Svoboda</w:t>
      </w:r>
    </w:p>
    <w:p w14:paraId="1709CDD2" w14:textId="77777777" w:rsidR="00E94D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</w:r>
      <w:r>
        <w:rPr>
          <w:rStyle w:val="boddrahyChar"/>
          <w:rFonts w:cs="Arial"/>
        </w:rPr>
        <w:tab/>
        <w:t xml:space="preserve"> 186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Michal Šmýd</w:t>
      </w:r>
    </w:p>
    <w:p w14:paraId="6E29A74F" w14:textId="77777777" w:rsidR="00E94D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213 </w:t>
      </w:r>
      <w:r>
        <w:rPr>
          <w:rStyle w:val="boddrahyChar"/>
          <w:rFonts w:cs="Arial"/>
        </w:rPr>
        <w:tab/>
        <w:t xml:space="preserve"> 174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Jaroslav Hanuš</w:t>
      </w:r>
    </w:p>
    <w:p w14:paraId="4F04807A" w14:textId="77777777" w:rsidR="00E94D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230 </w:t>
      </w:r>
      <w:r>
        <w:rPr>
          <w:rStyle w:val="boddrahyChar"/>
          <w:rFonts w:cs="Arial"/>
        </w:rPr>
        <w:tab/>
        <w:t xml:space="preserve"> 220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ED331A">
        <w:rPr>
          <w:rFonts w:ascii="Arial" w:hAnsi="Arial" w:cs="Arial"/>
          <w:b/>
          <w:szCs w:val="22"/>
          <w:u w:val="single" w:color="FF0000"/>
        </w:rPr>
        <w:t>Stanislav Kočí</w:t>
      </w:r>
    </w:p>
    <w:p w14:paraId="7AC1AF0B" w14:textId="77777777" w:rsidR="00E94D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D331A">
        <w:rPr>
          <w:rFonts w:ascii="Arial" w:hAnsi="Arial" w:cs="Arial"/>
          <w:b/>
          <w:szCs w:val="22"/>
          <w:u w:val="single" w:color="FF0000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  <w:t xml:space="preserve"> 259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207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Martin Bílek</w:t>
      </w:r>
    </w:p>
    <w:p w14:paraId="73653A52" w14:textId="77777777" w:rsidR="00E94D19" w:rsidRDefault="000C39FB" w:rsidP="00032725">
      <w:pPr>
        <w:pStyle w:val="Nhozy"/>
        <w:spacing w:before="80"/>
      </w:pPr>
      <w:r>
        <w:rPr>
          <w:b/>
        </w:rPr>
        <w:t xml:space="preserve">rozhodčí: </w:t>
      </w:r>
      <w:r>
        <w:t>Jiří Kramoliš</w:t>
      </w:r>
    </w:p>
    <w:p w14:paraId="4DBC1118" w14:textId="77777777" w:rsidR="00E94D19" w:rsidRDefault="00374267" w:rsidP="00032725">
      <w:pPr>
        <w:pStyle w:val="komentCharCharCharChar"/>
        <w:spacing w:after="180"/>
        <w:rPr>
          <w:rFonts w:cs="Arial"/>
        </w:rPr>
      </w:pPr>
      <w:r>
        <w:rPr>
          <w:rFonts w:cs="Arial"/>
        </w:rPr>
        <w:t xml:space="preserve">Nejlepší výkon utkání: 484 - </w:t>
      </w:r>
      <w:r w:rsidRPr="00032725">
        <w:rPr>
          <w:rFonts w:cs="Arial"/>
          <w:szCs w:val="22"/>
        </w:rPr>
        <w:t>Josef Kamenišťák</w:t>
      </w:r>
    </w:p>
    <w:p w14:paraId="75372858" w14:textId="5740E148" w:rsidR="00E94D19" w:rsidRDefault="00E94D19" w:rsidP="00032725">
      <w:pPr>
        <w:pStyle w:val="Nadpisy"/>
        <w:rPr>
          <w:b w:val="0"/>
        </w:rPr>
      </w:pPr>
    </w:p>
    <w:sectPr w:rsidR="00E94D19" w:rsidSect="00A20692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A368" w14:textId="77777777" w:rsidR="00BD330C" w:rsidRDefault="00BD330C">
      <w:r>
        <w:separator/>
      </w:r>
    </w:p>
  </w:endnote>
  <w:endnote w:type="continuationSeparator" w:id="0">
    <w:p w14:paraId="7F50E1C9" w14:textId="77777777" w:rsidR="00BD330C" w:rsidRDefault="00BD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61D5A13B" w14:textId="77777777" w:rsidR="00E94D19" w:rsidRDefault="00E94D19" w:rsidP="00932B73">
        <w:pPr>
          <w:pStyle w:val="Zhlav"/>
        </w:pPr>
      </w:p>
      <w:p w14:paraId="5B973DA2" w14:textId="77777777" w:rsidR="00E94D19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F662" w14:textId="77777777" w:rsidR="00BD330C" w:rsidRDefault="00BD330C">
      <w:r>
        <w:separator/>
      </w:r>
    </w:p>
  </w:footnote>
  <w:footnote w:type="continuationSeparator" w:id="0">
    <w:p w14:paraId="3F6E569A" w14:textId="77777777" w:rsidR="00BD330C" w:rsidRDefault="00BD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3034052">
    <w:abstractNumId w:val="11"/>
  </w:num>
  <w:num w:numId="2" w16cid:durableId="1025596147">
    <w:abstractNumId w:val="0"/>
  </w:num>
  <w:num w:numId="3" w16cid:durableId="789740855">
    <w:abstractNumId w:val="1"/>
  </w:num>
  <w:num w:numId="4" w16cid:durableId="1041318808">
    <w:abstractNumId w:val="6"/>
  </w:num>
  <w:num w:numId="5" w16cid:durableId="500698886">
    <w:abstractNumId w:val="5"/>
  </w:num>
  <w:num w:numId="6" w16cid:durableId="1058633301">
    <w:abstractNumId w:val="12"/>
  </w:num>
  <w:num w:numId="7" w16cid:durableId="104615868">
    <w:abstractNumId w:val="10"/>
  </w:num>
  <w:num w:numId="8" w16cid:durableId="1888830177">
    <w:abstractNumId w:val="17"/>
  </w:num>
  <w:num w:numId="9" w16cid:durableId="1959413130">
    <w:abstractNumId w:val="8"/>
  </w:num>
  <w:num w:numId="10" w16cid:durableId="1918441831">
    <w:abstractNumId w:val="18"/>
  </w:num>
  <w:num w:numId="11" w16cid:durableId="892547613">
    <w:abstractNumId w:val="16"/>
  </w:num>
  <w:num w:numId="12" w16cid:durableId="352073432">
    <w:abstractNumId w:val="3"/>
  </w:num>
  <w:num w:numId="13" w16cid:durableId="1247886600">
    <w:abstractNumId w:val="9"/>
  </w:num>
  <w:num w:numId="14" w16cid:durableId="199560358">
    <w:abstractNumId w:val="4"/>
  </w:num>
  <w:num w:numId="15" w16cid:durableId="352532414">
    <w:abstractNumId w:val="14"/>
  </w:num>
  <w:num w:numId="16" w16cid:durableId="386027170">
    <w:abstractNumId w:val="13"/>
  </w:num>
  <w:num w:numId="17" w16cid:durableId="77292126">
    <w:abstractNumId w:val="7"/>
  </w:num>
  <w:num w:numId="18" w16cid:durableId="1077896389">
    <w:abstractNumId w:val="15"/>
  </w:num>
  <w:num w:numId="19" w16cid:durableId="663556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D27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725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BA8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03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ACC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0B89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92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3AD2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330C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66D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D19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31A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8EE3A5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2031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2023-04-17T04:36:00Z</dcterms:created>
  <dcterms:modified xsi:type="dcterms:W3CDTF">2023-04-17T04:36:00Z</dcterms:modified>
</cp:coreProperties>
</file>